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79" w:rsidRPr="00DF4D07" w:rsidRDefault="00251679" w:rsidP="00251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D0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251679" w:rsidRDefault="00251679" w:rsidP="0025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 xml:space="preserve">пациентам о соблюдении на территории и в зданиях ГАУЗ СО «Свердловская областная больница № 2» противопожарного режима и действиям </w:t>
      </w:r>
      <w:proofErr w:type="gramStart"/>
      <w:r w:rsidRPr="00DF4D0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DF4D07">
        <w:rPr>
          <w:rFonts w:ascii="Times New Roman" w:hAnsi="Times New Roman" w:cs="Times New Roman"/>
          <w:sz w:val="28"/>
          <w:szCs w:val="28"/>
        </w:rPr>
        <w:t xml:space="preserve"> возникновения пожара</w:t>
      </w:r>
    </w:p>
    <w:p w:rsidR="00251679" w:rsidRDefault="00251679" w:rsidP="002516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1679" w:rsidRPr="00DF4D07" w:rsidRDefault="00251679" w:rsidP="0025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 xml:space="preserve">1. Настоящая Памятка устанавливает требования пожарной безопасности, определяющие порядок поведения пациентов и посетителей ГАУЗ </w:t>
      </w:r>
      <w:proofErr w:type="gramStart"/>
      <w:r w:rsidRPr="00DF4D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F4D07">
        <w:rPr>
          <w:rFonts w:ascii="Times New Roman" w:hAnsi="Times New Roman" w:cs="Times New Roman"/>
          <w:sz w:val="28"/>
          <w:szCs w:val="28"/>
        </w:rPr>
        <w:t xml:space="preserve"> «Свердловская областная больница № 2» (далее – СОБ № 2, больница).</w:t>
      </w:r>
    </w:p>
    <w:p w:rsidR="00251679" w:rsidRPr="00DF4D07" w:rsidRDefault="00251679" w:rsidP="0025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 xml:space="preserve">2. При поступлении пациента в отделение больницы, он должен </w:t>
      </w:r>
      <w:proofErr w:type="gramStart"/>
      <w:r w:rsidRPr="00DF4D07"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 w:rsidRPr="00DF4D07">
        <w:rPr>
          <w:rFonts w:ascii="Times New Roman" w:hAnsi="Times New Roman" w:cs="Times New Roman"/>
          <w:sz w:val="28"/>
          <w:szCs w:val="28"/>
        </w:rPr>
        <w:t xml:space="preserve"> с содержанием настоящей памятки и планом эвакуации при пожаре, размещенным на стене. </w:t>
      </w:r>
    </w:p>
    <w:p w:rsidR="00251679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 xml:space="preserve">3. При обнаружении пожара или признаков горения в здании, помещении (задымление, запах гари, повышение температуры воздуха и др.) </w:t>
      </w:r>
      <w:r>
        <w:rPr>
          <w:rFonts w:ascii="Times New Roman" w:hAnsi="Times New Roman" w:cs="Times New Roman"/>
          <w:sz w:val="28"/>
          <w:szCs w:val="28"/>
        </w:rPr>
        <w:t xml:space="preserve">немедленно сообщить работникам больницы. </w:t>
      </w:r>
    </w:p>
    <w:p w:rsidR="00251679" w:rsidRPr="00DF4D07" w:rsidRDefault="00251679" w:rsidP="002516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Если произошел взрыв, пожар и вы слышите сильный шум и крики – немедленно приступайте к эвакуации. </w:t>
      </w:r>
      <w:r w:rsidRPr="00DF4D07">
        <w:rPr>
          <w:rFonts w:ascii="Times New Roman" w:hAnsi="Times New Roman" w:cs="Times New Roman"/>
          <w:sz w:val="28"/>
          <w:szCs w:val="28"/>
        </w:rPr>
        <w:t>По указаниям работников больницы быстро и без паники эвакуироваться из очага загорания (опасной зоны) и разместится на территории больницы в указанном персоналом</w:t>
      </w:r>
      <w:r>
        <w:rPr>
          <w:rFonts w:ascii="Times New Roman" w:hAnsi="Times New Roman" w:cs="Times New Roman"/>
          <w:sz w:val="28"/>
          <w:szCs w:val="28"/>
        </w:rPr>
        <w:t xml:space="preserve"> больницы</w:t>
      </w:r>
      <w:r w:rsidRPr="00DF4D07">
        <w:rPr>
          <w:rFonts w:ascii="Times New Roman" w:hAnsi="Times New Roman" w:cs="Times New Roman"/>
          <w:sz w:val="28"/>
          <w:szCs w:val="28"/>
        </w:rPr>
        <w:t xml:space="preserve"> месте.</w:t>
      </w:r>
    </w:p>
    <w:p w:rsidR="00AA4727" w:rsidRDefault="00251679" w:rsidP="00AA4727">
      <w:pPr>
        <w:pStyle w:val="1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Оповещение об эвакуации осуществляется посредст</w:t>
      </w:r>
      <w:r w:rsidR="00AA4727">
        <w:rPr>
          <w:color w:val="000000"/>
          <w:sz w:val="28"/>
          <w:szCs w:val="28"/>
        </w:rPr>
        <w:t xml:space="preserve">вом системы оповещения. </w:t>
      </w:r>
    </w:p>
    <w:p w:rsidR="00251679" w:rsidRDefault="00251679" w:rsidP="00AA4727">
      <w:pPr>
        <w:pStyle w:val="1"/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Сигнал оповещения при получении сигнала о пожаре</w:t>
      </w:r>
      <w:r w:rsidR="00AA4727">
        <w:rPr>
          <w:b/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речевое </w:t>
      </w:r>
      <w:r w:rsidR="00AA4727">
        <w:rPr>
          <w:sz w:val="28"/>
          <w:szCs w:val="28"/>
        </w:rPr>
        <w:t>сообщение по громкоговорящей связи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«Внимание! В здании пожар! Просьба всех покинуть помещения!»  </w:t>
      </w:r>
      <w:r>
        <w:rPr>
          <w:sz w:val="28"/>
          <w:szCs w:val="28"/>
        </w:rPr>
        <w:t>-  циклически, в течение 2-х минут.</w:t>
      </w: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F4D07">
        <w:rPr>
          <w:rFonts w:ascii="Times New Roman" w:hAnsi="Times New Roman" w:cs="Times New Roman"/>
          <w:sz w:val="28"/>
          <w:szCs w:val="28"/>
        </w:rPr>
        <w:t xml:space="preserve">. Покидая помещение (по возможности) отключить электроприборы, выключить свет, закрыть окна и </w:t>
      </w:r>
      <w:proofErr w:type="gramStart"/>
      <w:r w:rsidRPr="00DF4D07">
        <w:rPr>
          <w:rFonts w:ascii="Times New Roman" w:hAnsi="Times New Roman" w:cs="Times New Roman"/>
          <w:sz w:val="28"/>
          <w:szCs w:val="28"/>
        </w:rPr>
        <w:t>дверь</w:t>
      </w:r>
      <w:proofErr w:type="gramEnd"/>
      <w:r w:rsidRPr="00DF4D07">
        <w:rPr>
          <w:rFonts w:ascii="Times New Roman" w:hAnsi="Times New Roman" w:cs="Times New Roman"/>
          <w:sz w:val="28"/>
          <w:szCs w:val="28"/>
        </w:rPr>
        <w:t xml:space="preserve"> не запирая на замок.</w:t>
      </w: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F4D07">
        <w:rPr>
          <w:rFonts w:ascii="Times New Roman" w:hAnsi="Times New Roman" w:cs="Times New Roman"/>
          <w:sz w:val="28"/>
          <w:szCs w:val="28"/>
        </w:rPr>
        <w:t xml:space="preserve">. Сообщить работнику </w:t>
      </w:r>
      <w:proofErr w:type="gramStart"/>
      <w:r w:rsidRPr="00DF4D07">
        <w:rPr>
          <w:rFonts w:ascii="Times New Roman" w:hAnsi="Times New Roman" w:cs="Times New Roman"/>
          <w:sz w:val="28"/>
          <w:szCs w:val="28"/>
        </w:rPr>
        <w:t>больницы</w:t>
      </w:r>
      <w:proofErr w:type="gramEnd"/>
      <w:r w:rsidRPr="00DF4D07">
        <w:rPr>
          <w:rFonts w:ascii="Times New Roman" w:hAnsi="Times New Roman" w:cs="Times New Roman"/>
          <w:sz w:val="28"/>
          <w:szCs w:val="28"/>
        </w:rPr>
        <w:t xml:space="preserve"> проводящему эвакуацию о наличии или отсутствии людей в покинутом помещении.</w:t>
      </w:r>
    </w:p>
    <w:p w:rsidR="00251679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9. </w:t>
      </w:r>
      <w:r w:rsidRPr="008A4EFD">
        <w:rPr>
          <w:rFonts w:ascii="Liberation Serif" w:hAnsi="Liberation Serif" w:cs="Times New Roman"/>
          <w:sz w:val="28"/>
          <w:szCs w:val="28"/>
        </w:rPr>
        <w:t xml:space="preserve">Курение и применение открытого огня в помещениях и на территории СОБ № 2 запрещены. </w:t>
      </w:r>
    </w:p>
    <w:p w:rsidR="00251679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DF4D07">
        <w:rPr>
          <w:rFonts w:ascii="Times New Roman" w:hAnsi="Times New Roman" w:cs="Times New Roman"/>
          <w:sz w:val="28"/>
          <w:szCs w:val="28"/>
        </w:rPr>
        <w:t>. На объектах больницы для визуального восприятия размещены знаки пожарной безопасности «Курение и пользование открытым огнем запрещено».</w:t>
      </w: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17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25575" cy="684530"/>
            <wp:effectExtent l="19050" t="0" r="317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684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1679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Pr="00DF4D07">
        <w:rPr>
          <w:rFonts w:ascii="Times New Roman" w:hAnsi="Times New Roman" w:cs="Times New Roman"/>
          <w:sz w:val="28"/>
          <w:szCs w:val="28"/>
        </w:rPr>
        <w:t>. Ближайшее местом для курения, которое пациенты также могут использовать в этих целях, является набережная пруда.</w:t>
      </w: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F4D07">
        <w:rPr>
          <w:rFonts w:ascii="Times New Roman" w:hAnsi="Times New Roman" w:cs="Times New Roman"/>
          <w:sz w:val="28"/>
          <w:szCs w:val="28"/>
        </w:rPr>
        <w:t>. Категорически запрещается:</w:t>
      </w: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 xml:space="preserve">проносить, использовать и хранить на территории и в помещениях больницы </w:t>
      </w:r>
      <w:proofErr w:type="spellStart"/>
      <w:r w:rsidRPr="00DF4D07">
        <w:rPr>
          <w:rFonts w:ascii="Times New Roman" w:hAnsi="Times New Roman" w:cs="Times New Roman"/>
          <w:sz w:val="28"/>
          <w:szCs w:val="28"/>
        </w:rPr>
        <w:t>легковоспломеняющиеся</w:t>
      </w:r>
      <w:proofErr w:type="spellEnd"/>
      <w:r w:rsidRPr="00DF4D07">
        <w:rPr>
          <w:rFonts w:ascii="Times New Roman" w:hAnsi="Times New Roman" w:cs="Times New Roman"/>
          <w:sz w:val="28"/>
          <w:szCs w:val="28"/>
        </w:rPr>
        <w:t xml:space="preserve"> взрывоопасные вещества, смеси и материалы (краски, лак, порох, пиротехниче</w:t>
      </w:r>
      <w:r w:rsidR="00AA4727">
        <w:rPr>
          <w:rFonts w:ascii="Times New Roman" w:hAnsi="Times New Roman" w:cs="Times New Roman"/>
          <w:sz w:val="28"/>
          <w:szCs w:val="28"/>
        </w:rPr>
        <w:t>ские изделия или их компоненты);</w:t>
      </w: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>курение на крыльце центрального входа, лестничных маршах в подвальные помещения и цокольн</w:t>
      </w:r>
      <w:r w:rsidR="00AA4727">
        <w:rPr>
          <w:rFonts w:ascii="Times New Roman" w:hAnsi="Times New Roman" w:cs="Times New Roman"/>
          <w:sz w:val="28"/>
          <w:szCs w:val="28"/>
        </w:rPr>
        <w:t>ом</w:t>
      </w:r>
      <w:r w:rsidRPr="00DF4D07">
        <w:rPr>
          <w:rFonts w:ascii="Times New Roman" w:hAnsi="Times New Roman" w:cs="Times New Roman"/>
          <w:sz w:val="28"/>
          <w:szCs w:val="28"/>
        </w:rPr>
        <w:t xml:space="preserve"> этаж</w:t>
      </w:r>
      <w:r w:rsidR="00AA4727">
        <w:rPr>
          <w:rFonts w:ascii="Times New Roman" w:hAnsi="Times New Roman" w:cs="Times New Roman"/>
          <w:sz w:val="28"/>
          <w:szCs w:val="28"/>
        </w:rPr>
        <w:t>е, коридорах и тамбурах выходов;</w:t>
      </w: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>использование в палатах электронагревательных приборов (кипятильников, электрочайников, фенов и т.д.)</w:t>
      </w:r>
      <w:r w:rsidR="00AA4727">
        <w:rPr>
          <w:rFonts w:ascii="Times New Roman" w:hAnsi="Times New Roman" w:cs="Times New Roman"/>
          <w:sz w:val="28"/>
          <w:szCs w:val="28"/>
        </w:rPr>
        <w:t>.</w:t>
      </w:r>
    </w:p>
    <w:p w:rsidR="00251679" w:rsidRPr="00DF4D07" w:rsidRDefault="00251679" w:rsidP="0025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F4D07">
        <w:rPr>
          <w:rFonts w:ascii="Times New Roman" w:hAnsi="Times New Roman" w:cs="Times New Roman"/>
          <w:sz w:val="28"/>
          <w:szCs w:val="28"/>
        </w:rPr>
        <w:t>. Ответственность:</w:t>
      </w:r>
    </w:p>
    <w:p w:rsidR="00251679" w:rsidRPr="00DF4D07" w:rsidRDefault="00251679" w:rsidP="0025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7">
        <w:rPr>
          <w:rFonts w:ascii="Times New Roman" w:hAnsi="Times New Roman" w:cs="Times New Roman"/>
          <w:sz w:val="28"/>
          <w:szCs w:val="28"/>
        </w:rPr>
        <w:t xml:space="preserve">за невыполнение требований Федеральный закон Российской Федерации от 23 февраля 2013 г. № 15-ФЗ </w:t>
      </w:r>
      <w:hyperlink r:id="rId5" w:history="1">
        <w:r w:rsidRPr="00DF4D07">
          <w:rPr>
            <w:rStyle w:val="a3"/>
            <w:rFonts w:ascii="Times New Roman" w:hAnsi="Times New Roman" w:cs="Times New Roman"/>
            <w:sz w:val="28"/>
            <w:szCs w:val="28"/>
          </w:rPr>
          <w:t>"Об охране здоровья граждан от воздействия окружающего табачного дыма и последствий потребления табака"</w:t>
        </w:r>
      </w:hyperlink>
      <w:r w:rsidRPr="00DF4D07">
        <w:rPr>
          <w:rFonts w:ascii="Times New Roman" w:hAnsi="Times New Roman" w:cs="Times New Roman"/>
          <w:sz w:val="28"/>
          <w:szCs w:val="28"/>
        </w:rPr>
        <w:t xml:space="preserve"> наступает в соответствии со с</w:t>
      </w:r>
      <w:r w:rsidRPr="00DF4D07">
        <w:rPr>
          <w:rStyle w:val="hl"/>
          <w:rFonts w:ascii="Times New Roman" w:hAnsi="Times New Roman"/>
          <w:sz w:val="28"/>
          <w:szCs w:val="28"/>
        </w:rPr>
        <w:t xml:space="preserve">татьей 6.24. </w:t>
      </w:r>
      <w:proofErr w:type="spellStart"/>
      <w:r w:rsidRPr="00DF4D07">
        <w:rPr>
          <w:rStyle w:val="hl"/>
          <w:rFonts w:ascii="Times New Roman" w:hAnsi="Times New Roman"/>
          <w:sz w:val="28"/>
          <w:szCs w:val="28"/>
        </w:rPr>
        <w:t>КОаП</w:t>
      </w:r>
      <w:proofErr w:type="spellEnd"/>
      <w:r w:rsidRPr="00DF4D07">
        <w:rPr>
          <w:rStyle w:val="hl"/>
          <w:rFonts w:ascii="Times New Roman" w:hAnsi="Times New Roman"/>
          <w:sz w:val="28"/>
          <w:szCs w:val="28"/>
        </w:rPr>
        <w:t xml:space="preserve"> Российской Федерации «Нарушение установленного федеральным законом запрета курения табака, потребления </w:t>
      </w:r>
      <w:proofErr w:type="spellStart"/>
      <w:r w:rsidRPr="00DF4D07">
        <w:rPr>
          <w:rStyle w:val="hl"/>
          <w:rFonts w:ascii="Times New Roman" w:hAnsi="Times New Roman"/>
          <w:sz w:val="28"/>
          <w:szCs w:val="28"/>
        </w:rPr>
        <w:t>никотинсодержащей</w:t>
      </w:r>
      <w:proofErr w:type="spellEnd"/>
      <w:r w:rsidRPr="00DF4D07">
        <w:rPr>
          <w:rStyle w:val="hl"/>
          <w:rFonts w:ascii="Times New Roman" w:hAnsi="Times New Roman"/>
          <w:sz w:val="28"/>
          <w:szCs w:val="28"/>
        </w:rPr>
        <w:t xml:space="preserve"> продукции или использования кальянов на отдельных территориях, в помещениях и на объектах</w:t>
      </w:r>
      <w:r w:rsidRPr="00DF4D07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 на граждан в размере от пятисот до одной </w:t>
      </w:r>
      <w:proofErr w:type="gramStart"/>
      <w:r w:rsidRPr="00DF4D07">
        <w:rPr>
          <w:rFonts w:ascii="Times New Roman" w:hAnsi="Times New Roman" w:cs="Times New Roman"/>
          <w:sz w:val="28"/>
          <w:szCs w:val="28"/>
        </w:rPr>
        <w:t>тысячи пятисот</w:t>
      </w:r>
      <w:proofErr w:type="gramEnd"/>
      <w:r w:rsidRPr="00DF4D07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51679" w:rsidRPr="00DF4D07" w:rsidRDefault="00251679" w:rsidP="00251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D07">
        <w:rPr>
          <w:rFonts w:ascii="Times New Roman" w:hAnsi="Times New Roman" w:cs="Times New Roman"/>
          <w:sz w:val="28"/>
          <w:szCs w:val="28"/>
        </w:rPr>
        <w:t xml:space="preserve">за невыполнение требований  пожарной безопасности наступает в соответствии со статьей </w:t>
      </w:r>
      <w:r w:rsidRPr="00DF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20.4. </w:t>
      </w:r>
      <w:proofErr w:type="spellStart"/>
      <w:r w:rsidRPr="00D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DF4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требований пожарной безопасности» и влечет наложение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D0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штрафа на граждан в размере от двух до трех тысяч рублей.</w:t>
      </w:r>
    </w:p>
    <w:p w:rsidR="00251679" w:rsidRPr="00DF4D07" w:rsidRDefault="00251679" w:rsidP="00251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679" w:rsidRPr="00DF4D07" w:rsidRDefault="00251679" w:rsidP="0025167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07">
        <w:rPr>
          <w:rFonts w:ascii="Times New Roman" w:hAnsi="Times New Roman" w:cs="Times New Roman"/>
          <w:sz w:val="28"/>
          <w:szCs w:val="28"/>
        </w:rPr>
        <w:t>Спасибо за понимание.</w:t>
      </w:r>
    </w:p>
    <w:p w:rsidR="00251679" w:rsidRPr="00DF4D07" w:rsidRDefault="00251679" w:rsidP="002516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0759" w:rsidRDefault="00210759"/>
    <w:sectPr w:rsidR="00210759" w:rsidSect="0025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679"/>
    <w:rsid w:val="00210759"/>
    <w:rsid w:val="00251679"/>
    <w:rsid w:val="00AA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679"/>
    <w:rPr>
      <w:rFonts w:ascii="Calibri" w:eastAsia="Calibri" w:hAnsi="Calibri" w:cs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679"/>
    <w:rPr>
      <w:color w:val="0000FF"/>
      <w:u w:val="single"/>
    </w:rPr>
  </w:style>
  <w:style w:type="character" w:customStyle="1" w:styleId="hl">
    <w:name w:val="hl"/>
    <w:basedOn w:val="a0"/>
    <w:rsid w:val="00251679"/>
  </w:style>
  <w:style w:type="paragraph" w:styleId="a4">
    <w:name w:val="Balloon Text"/>
    <w:basedOn w:val="a"/>
    <w:link w:val="a5"/>
    <w:uiPriority w:val="99"/>
    <w:semiHidden/>
    <w:unhideWhenUsed/>
    <w:rsid w:val="0025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679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51679"/>
    <w:pPr>
      <w:spacing w:after="120" w:line="480" w:lineRule="auto"/>
      <w:ind w:left="283"/>
    </w:pPr>
    <w:rPr>
      <w:rFonts w:eastAsia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51679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uiPriority w:val="99"/>
    <w:rsid w:val="0025167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21478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belyaev-id</dc:creator>
  <cp:keywords/>
  <dc:description/>
  <cp:lastModifiedBy>belyaev-id</cp:lastModifiedBy>
  <cp:revision>2</cp:revision>
  <dcterms:created xsi:type="dcterms:W3CDTF">2021-12-09T10:46:00Z</dcterms:created>
  <dcterms:modified xsi:type="dcterms:W3CDTF">2021-12-09T11:00:00Z</dcterms:modified>
</cp:coreProperties>
</file>